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8B" w:rsidRDefault="00957A54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2A0F8BF6" wp14:editId="317913BE">
            <wp:extent cx="8920606" cy="51720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830" t="11135" r="55879" b="27153"/>
                    <a:stretch/>
                  </pic:blipFill>
                  <pic:spPr bwMode="auto">
                    <a:xfrm>
                      <a:off x="0" y="0"/>
                      <a:ext cx="8941349" cy="5184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57A54" w:rsidRDefault="00957A54">
      <w:pPr>
        <w:rPr>
          <w:rFonts w:hint="eastAsia"/>
        </w:rPr>
      </w:pPr>
      <w:r>
        <w:rPr>
          <w:rFonts w:hint="eastAsia"/>
        </w:rPr>
        <w:t>5/4 임덕순(27866823)님이 우측 상단에 청구금액과 검사금액이 상이함으로 공단파일 생성키가 막혀있음.</w:t>
      </w:r>
    </w:p>
    <w:p w:rsidR="00957A54" w:rsidRDefault="00957A54">
      <w:r>
        <w:rPr>
          <w:rFonts w:hint="eastAsia"/>
        </w:rPr>
        <w:t>최근 이런 수진자가 많아서 청구를 못하고 있음.</w:t>
      </w:r>
    </w:p>
    <w:sectPr w:rsidR="00957A54" w:rsidSect="00957A54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54"/>
    <w:rsid w:val="0008328B"/>
    <w:rsid w:val="0095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7A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7A5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7A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57A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2017-05-25T00:13:00Z</dcterms:created>
  <dcterms:modified xsi:type="dcterms:W3CDTF">2017-05-25T00:16:00Z</dcterms:modified>
</cp:coreProperties>
</file>